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47" w:rsidRDefault="00E80147" w:rsidP="00102ECE">
      <w:pPr>
        <w:pStyle w:val="a3"/>
        <w:spacing w:before="180" w:beforeAutospacing="0" w:after="180" w:afterAutospacing="0"/>
        <w:jc w:val="center"/>
        <w:rPr>
          <w:rStyle w:val="a4"/>
          <w:rFonts w:ascii="Arial" w:hAnsi="Arial" w:cs="Arial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5939790" cy="3340262"/>
            <wp:effectExtent l="0" t="0" r="3810" b="0"/>
            <wp:docPr id="1" name="Рисунок 1" descr="https://i.ytimg.com/vi/N1qIbfdcAY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N1qIbfdcAYE/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CE" w:rsidRDefault="00102ECE" w:rsidP="00102ECE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36"/>
          <w:szCs w:val="36"/>
        </w:rPr>
        <w:t>Как адаптироваться на новом рабочем месте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FF6600"/>
          <w:sz w:val="20"/>
          <w:szCs w:val="20"/>
          <w:u w:val="single"/>
        </w:rPr>
        <w:t>Процесс  адаптации</w:t>
      </w:r>
      <w:proofErr w:type="gramEnd"/>
      <w:r>
        <w:rPr>
          <w:rStyle w:val="a4"/>
          <w:rFonts w:ascii="Arial" w:hAnsi="Arial" w:cs="Arial"/>
          <w:color w:val="FF6600"/>
          <w:sz w:val="20"/>
          <w:szCs w:val="20"/>
          <w:u w:val="single"/>
        </w:rPr>
        <w:t>  включает  3  периода:</w:t>
      </w:r>
      <w:bookmarkStart w:id="0" w:name="_GoBack"/>
      <w:bookmarkEnd w:id="0"/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  <w:u w:val="single"/>
        </w:rPr>
        <w:t>1. Период острой адаптации </w:t>
      </w:r>
      <w:r>
        <w:rPr>
          <w:rStyle w:val="a4"/>
          <w:rFonts w:ascii="Arial" w:hAnsi="Arial" w:cs="Arial"/>
          <w:color w:val="000080"/>
          <w:sz w:val="20"/>
          <w:szCs w:val="20"/>
        </w:rPr>
        <w:t xml:space="preserve">(длится 1-2 месяца).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Часто  он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  связан  с  чувством тревоги, неуверенности в себе, ощущением, что  Вы  ошиблись  или  ошиблись  в  Вас.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Новая  работа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  многим  кажется  совсем  не такой, какой она представлялась. Производственные задачи вызывают много вопросов, но человек не хочет выглядеть некомпетентным, пытается решить их самостоятельно, часто неудачно. Идет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постоянное  сравнение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  того, что  есть, с  тем, что было в пользу последнего. Чем более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неуверенным  и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  одиноким  ощущает  себя человек, тем труднее ему быть самим собой.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Человек  переживает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  глубокое  психологическое напряжение. Этот период заканчивается тогда,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когда  возникнет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  ощущение, что Вы справляетесь с порученной работой  и  что  ситуация  на  работе предсказуема, что  среди  коллег  есть  те, кто рады видеть Вас на рабочем месте и Вам  доверяют  как  специалисту.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  <w:u w:val="single"/>
        </w:rPr>
        <w:t>2. Период оптимизма</w:t>
      </w:r>
      <w:r>
        <w:rPr>
          <w:rStyle w:val="a4"/>
          <w:rFonts w:ascii="Arial" w:hAnsi="Arial" w:cs="Arial"/>
          <w:color w:val="000080"/>
          <w:sz w:val="20"/>
          <w:szCs w:val="20"/>
        </w:rPr>
        <w:t xml:space="preserve"> (спустя 3-4 месяца со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времени  трудоустройства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).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Он  характеризуется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 тем, что напряжение первых дней уходит и, успокоившись, человек думает, что он стал «своим»  в  коллективе  и  все  задачи, связанные  с должностными обязанностями, без усилий может выполнить.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Наступает  расслабление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 и вот тут-то очень часто совершаются ошибки, связанные  и  с  профессиональными  задачами, и  с  тонкостями  взаимоотношений.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Человек  что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-то  делает  не  так, потому  что  постигает  в  первый период адаптации лишь самые общие, формальные  стороны, касающиеся  его  работы  и  новых  коллег.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В  этот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  период  человек чувствует  себя  непонятым, а  если  ему указывают на какие-то недочеты в работе или возникают трудности в отношениях, то испытывает обиду,  несправедливость  обвинений, человеку  кажется, что  он  попал  «не  туда», что  его  недооценивают.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Иногда  это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  приводит  к  глубокому  кризису, за  которым  следует  увольнение. Если же человек умеет анализировать, признавать свои ошибки, отодвигать эмоции,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он  преодолевает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  этот  кризис  и  становится  более  компетентным в  выстраивании  отношений  и  реализации  своего  профессионального  опыта.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  <w:u w:val="single"/>
        </w:rPr>
        <w:t xml:space="preserve">3.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  <w:u w:val="single"/>
        </w:rPr>
        <w:t>Период  вторичной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  <w:u w:val="single"/>
        </w:rPr>
        <w:t>  адаптации </w:t>
      </w:r>
      <w:r>
        <w:rPr>
          <w:rStyle w:val="a4"/>
          <w:rFonts w:ascii="Arial" w:hAnsi="Arial" w:cs="Arial"/>
          <w:color w:val="000080"/>
          <w:sz w:val="20"/>
          <w:szCs w:val="20"/>
        </w:rPr>
        <w:t xml:space="preserve">(спустя  6 месяцев после трудоустройства). Человек усваивает все правила и традиции, принятые в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данной  организации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, успешно  реализует  себя как специалист, становится полноправным членом коллектива. По сути это уже не адаптация,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а  закрепление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  на  рабочем  месте.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 xml:space="preserve">Каждый человек по-своему переносит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адаптационный  период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: кто-то легко включается в новую деятельность, для кого-то это  время  большого  напряжения. То, как пройдет </w:t>
      </w:r>
      <w:r>
        <w:rPr>
          <w:rStyle w:val="a4"/>
          <w:rFonts w:ascii="Arial" w:hAnsi="Arial" w:cs="Arial"/>
          <w:color w:val="000080"/>
          <w:sz w:val="20"/>
          <w:szCs w:val="20"/>
        </w:rPr>
        <w:lastRenderedPageBreak/>
        <w:t xml:space="preserve">адаптационный период, зависит от многих факторов: от психологических особенностей личности, от отношения новых коллег, от условий труда, интенсивности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нагрузок  и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  т.д. 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В  любом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  случае  каждый, кому пришлось столкнуться с необходимостью перемены работы, должен понимать, что с ним происходит  и  быть  готовым  успешно  пройти этот  непростой  период  жизни.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FF6600"/>
          <w:sz w:val="36"/>
          <w:szCs w:val="36"/>
        </w:rPr>
        <w:t> Полезные советы: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 xml:space="preserve">·        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Приходите  на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  работу  вовремя.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·         Помните, что Вам будет необходимо быстро усвоить большой поток информации: имена, фамилии, телефоны, расположения кабинетов, порядок действий, распорядок дня и т. д. Для лучшего запоминания заведите ежедневник для записей, тогда Вы ничего не забудете!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·         Организуйте своё рабочее место и рабочее время в соответствии с принятыми в компании нормами и правилами.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 xml:space="preserve">·         Постарайтесь четко определить свои функции и обязанности, согласуйте их с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непосредственным  начальником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 xml:space="preserve">·         Полезно выяснить, в чем заключаются обязанности других членов коллектива, чтобы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вы  смогли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  определить, как  наилучшим  образом  взаимодействовать  с  остальными  работниками  к  взаимной  пользе.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 xml:space="preserve">·        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Если  Вы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  не  знаете, как  поступить, не стесняйтесь  задавать  вопросы. Лучше спросить,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чем  допустить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  ошибку.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·         Запланируйте на следующий день даже больше, чем успеете сделать – это Вас «подгонит». Такой практике следуйте в дальнейшем.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·         Очень важно вести себя так, чтобы у окружающих составилось мнение, что Вы пришли на работу полноценно трудиться, а не просто коротать время. Необходимо до минимума свести личные беседы по телефону, перекуры, кофе-паузы, общение в социальных сетях и личную переписку. Не закачивайте в рабочий компьютер игры.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 xml:space="preserve">·        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Будьте  готовы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  к  обучению. Каждый человек на новом рабочем месте проходит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стадию  ученичества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, т.к. даже если новая работа  соответствует по профилю и содержанию  предыдущей  деятельности, она  все  равно  имеет свою конкретную специфику.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 xml:space="preserve">·         Если Вас критикуют, постарайтесь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использовать  критику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  себе  во  благо: попробуйте действовать в соответствии с замечаниями и  попытайтесь исправить те ошибки, которые  сделали  Вас  уязвимыми.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·           О Ваших ошибках начальство должно узнавать от Вас, а не от кого-то другого. Не ищите оправданий, предлагайте, как исправить положение.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 xml:space="preserve">·           Постарайтесь больше слушать и меньше говорить. Тогда Вы произведете впечатление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тактичного  и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  внимательного  человека.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 xml:space="preserve">·           Соблюдайте поведенческие стандарты,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сложившиеся  в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  коллективе: время прихода и ухода, манера одеваться, содержание рабочего места, обед, проведение  праздников  и  т.д.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 xml:space="preserve">·           Уделяйте людям не меньше внимания, чем Вашим должностным обязанностям. Установление хороших отношений в новом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коллективе  не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  менее  важно, чем  качество  Вашей  работы.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·           Следует помнить, что сведения о заработке считаются конфиденциальной информацией, обсуждать которую считается неприличным.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·           Не поддерживайте разговоров, содержащих критику в чей-то адрес, особенно за спиной отсутствующего.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lastRenderedPageBreak/>
        <w:t xml:space="preserve">·           Не будьте слишком открыты в вопросах,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касающихся  Вашей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  личной  жизни: неизвестно, как эта информация может отозваться Вам в  дальнейшем.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·           Не забывайте составлять ежедневные отчеты о проделанной работе, даже если на новом месте это не принято. Через пару недель наступит предварительный «разбор полетов», они вам помогут четко ответить на все вопросы, связанные с проделанной работой. Организованный и уверенный в себе работник всегда производит благоприятное впечатление.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 xml:space="preserve">·           Помните, что сначала человек работает на репутацию,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а  потом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>  уже  репутация  работает  на  человека.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 Как долго нужно работать на одном месте?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 xml:space="preserve">            Второй год подряд вузы проводят мониторинг трудоустройства выпускников по новой методике, согласно которой исследуется не только трудоустройство по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специальности,  уровень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 заработной платы,  сфера деятельности компании, принявшей на работу выпускника, но и </w:t>
      </w:r>
      <w:proofErr w:type="spellStart"/>
      <w:r>
        <w:rPr>
          <w:rStyle w:val="a4"/>
          <w:rFonts w:ascii="Arial" w:hAnsi="Arial" w:cs="Arial"/>
          <w:color w:val="000080"/>
          <w:sz w:val="20"/>
          <w:szCs w:val="20"/>
        </w:rPr>
        <w:t>закрепляемость</w:t>
      </w:r>
      <w:proofErr w:type="spell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 молодого специалиста на рабочем месте.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 xml:space="preserve">            В течение полугода после выпуска 10,8% выпускников ХГАЭП 2013 года поменяли место работы, но, как правило, либо в рамках своей специальности, либо на момент окончания вуза они работали не по специальности, а затем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нашли  работу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 по профессии.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            Согласно исследованиям рынка труда, большинство молодых специалистов меняют место работы в течение 1-2 лет после окончания вуза.  У людей старшего поколения этот период составляет примерно 5-7 лет. Так насколько долго нужно работать на одном рабочем месте, и вообще какой срок работы на одном месте можно назвать оптимальным?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            Наличие большого стажа работы в компании и неимение такового имеют свои плюсы и минусы. А срок работы на одном месте зависит от многих обстоятельств, в которых находится сотрудник. С одной стороны, чем дольше вы работаете в компании, тем большим профессионалом вы становитесь. Следовательно, возрастает ваша «цена» на рынке труда, и если вы решите сменить работу, то у следующего работодателя вы можете просить более высокую зарплату. К тому же будущий работодатель может оценить вашу лояльность к компании, умение ладить с коллективом. Но могут возникнуть и вопросы: был ли карьерный рост внутри компании, и если не было, то по какой причине? С другой стороны, чем чаще вы меняете место работы, тем более разносторонний опыт вы приобретаете, и вам не грозит застой и «выгорание» на работе. К тому же вы знаете, как искать хорошую работу, как правильно вести себя на собеседовании, и при смене работы вы, как правило, получаете повышение по карьерной лестнице и рост зарплаты. Однако при частой смене работы вы можете прослыть «летуном». И оказавшись на рынке труда, вы можете столкнуться с серьёзными трудностями, так как подавляющее большинство работодателей к таким соискателям относятся, мягко говоря, с недоверием.</w:t>
      </w:r>
    </w:p>
    <w:p w:rsidR="00102ECE" w:rsidRDefault="00102ECE" w:rsidP="00102EC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 xml:space="preserve">            Что можно посоветовать выпускнику? Всё же лучше начать свою карьеру основательно: найти перспективную работу и проработать там год-два. Годичный цикл работы в компании поможет вам разобраться что к чему, и избежать ошибок в последующем. Помните о том, что существует период адаптации, который нужно пережить. Разумеется, работа промоутером или продавцом-консультантом в свободное от учёбы время не в счёт. На последующих работах также постарайтесь «продержаться» пару лет, конечно, при условии, если работа вам нравится, есть какие-то подвижки в росте заработной платы, и вы имеете возможность развивать свой профессионализм. Если с зарплатой, карьерой, коллективом у вас в этой компании всё благополучно, то вы можете проработать на одном месте и 5 и более лет. Но не забывайте,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что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 оказавшись в силу обстоятельств перед необходимостью смены работы, вы можете столкнуться с трудной задачей: у вас недостаточно развит навык общения с работодателями, а также небогат опыт адаптации в рабочих коллективах. А чтобы «быть в тонусе», полезно поддерживать контакты с потенциальными работодателями и рекрутёрами </w:t>
      </w:r>
      <w:proofErr w:type="gramStart"/>
      <w:r>
        <w:rPr>
          <w:rStyle w:val="a4"/>
          <w:rFonts w:ascii="Arial" w:hAnsi="Arial" w:cs="Arial"/>
          <w:color w:val="000080"/>
          <w:sz w:val="20"/>
          <w:szCs w:val="20"/>
        </w:rPr>
        <w:t>и  время</w:t>
      </w:r>
      <w:proofErr w:type="gramEnd"/>
      <w:r>
        <w:rPr>
          <w:rStyle w:val="a4"/>
          <w:rFonts w:ascii="Arial" w:hAnsi="Arial" w:cs="Arial"/>
          <w:color w:val="000080"/>
          <w:sz w:val="20"/>
          <w:szCs w:val="20"/>
        </w:rPr>
        <w:t xml:space="preserve"> от времени ходить на собеседования. </w:t>
      </w:r>
    </w:p>
    <w:p w:rsidR="00634E92" w:rsidRDefault="00634E92"/>
    <w:sectPr w:rsidR="00634E92" w:rsidSect="006F70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29"/>
    <w:rsid w:val="00102ECE"/>
    <w:rsid w:val="00253829"/>
    <w:rsid w:val="00634E92"/>
    <w:rsid w:val="006F7094"/>
    <w:rsid w:val="00E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FFC42-B7B5-4905-BBA8-DA44DFBC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ТККПУ2</dc:creator>
  <cp:keywords/>
  <dc:description/>
  <cp:lastModifiedBy>ТККПУ2</cp:lastModifiedBy>
  <cp:revision>3</cp:revision>
  <dcterms:created xsi:type="dcterms:W3CDTF">2021-10-17T21:56:00Z</dcterms:created>
  <dcterms:modified xsi:type="dcterms:W3CDTF">2021-10-17T22:13:00Z</dcterms:modified>
</cp:coreProperties>
</file>